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303" w:rsidRPr="00773303" w:rsidRDefault="0022118D" w:rsidP="00773303">
      <w:pPr>
        <w:pStyle w:val="NoSpacing"/>
        <w:jc w:val="center"/>
        <w:rPr>
          <w:rFonts w:ascii="Times New Roman" w:hAnsi="Times New Roman" w:cs="Times New Roman"/>
          <w:b/>
          <w:sz w:val="24"/>
        </w:rPr>
      </w:pPr>
      <w:bookmarkStart w:id="0" w:name="_GoBack"/>
      <w:bookmarkEnd w:id="0"/>
      <w:r w:rsidRPr="00773303">
        <w:rPr>
          <w:rFonts w:ascii="Times New Roman" w:hAnsi="Times New Roman" w:cs="Times New Roman"/>
          <w:b/>
          <w:sz w:val="24"/>
        </w:rPr>
        <w:t>IN THE CIRCUIT COURT OF GREENE COUNTY, MISSOURI</w:t>
      </w:r>
    </w:p>
    <w:p w:rsidR="0022118D" w:rsidRPr="00773303" w:rsidRDefault="0022118D" w:rsidP="00773303">
      <w:pPr>
        <w:pStyle w:val="NoSpacing"/>
        <w:jc w:val="center"/>
        <w:rPr>
          <w:rFonts w:ascii="Times New Roman" w:hAnsi="Times New Roman" w:cs="Times New Roman"/>
          <w:b/>
          <w:sz w:val="24"/>
        </w:rPr>
      </w:pPr>
      <w:r w:rsidRPr="00773303">
        <w:rPr>
          <w:rFonts w:ascii="Times New Roman" w:hAnsi="Times New Roman" w:cs="Times New Roman"/>
          <w:b/>
          <w:sz w:val="24"/>
        </w:rPr>
        <w:t>PROBATE DIVISION</w:t>
      </w:r>
    </w:p>
    <w:p w:rsidR="0022118D" w:rsidRPr="00773303" w:rsidRDefault="0022118D" w:rsidP="00773303">
      <w:pPr>
        <w:pStyle w:val="NoSpacing"/>
        <w:rPr>
          <w:rFonts w:ascii="Times New Roman" w:hAnsi="Times New Roman" w:cs="Times New Roman"/>
          <w:b/>
          <w:sz w:val="24"/>
        </w:rPr>
      </w:pPr>
    </w:p>
    <w:p w:rsidR="0022118D" w:rsidRPr="00773303" w:rsidRDefault="0022118D" w:rsidP="00773303">
      <w:pPr>
        <w:pStyle w:val="NoSpacing"/>
        <w:rPr>
          <w:rFonts w:ascii="Times New Roman" w:hAnsi="Times New Roman" w:cs="Times New Roman"/>
          <w:b/>
          <w:sz w:val="24"/>
        </w:rPr>
      </w:pPr>
      <w:r w:rsidRPr="00773303">
        <w:rPr>
          <w:rFonts w:ascii="Times New Roman" w:hAnsi="Times New Roman" w:cs="Times New Roman"/>
          <w:b/>
          <w:sz w:val="24"/>
        </w:rPr>
        <w:t>I</w:t>
      </w:r>
      <w:r w:rsidR="00773303">
        <w:rPr>
          <w:rFonts w:ascii="Times New Roman" w:hAnsi="Times New Roman" w:cs="Times New Roman"/>
          <w:b/>
          <w:sz w:val="24"/>
        </w:rPr>
        <w:t>n the Estate of:</w:t>
      </w:r>
      <w:r w:rsidRPr="00773303">
        <w:rPr>
          <w:rFonts w:ascii="Times New Roman" w:hAnsi="Times New Roman" w:cs="Times New Roman"/>
          <w:b/>
          <w:sz w:val="24"/>
        </w:rPr>
        <w:t xml:space="preserve"> </w:t>
      </w:r>
    </w:p>
    <w:p w:rsidR="0022118D" w:rsidRPr="00773303" w:rsidRDefault="0022118D" w:rsidP="00773303">
      <w:pPr>
        <w:pStyle w:val="NoSpacing"/>
        <w:rPr>
          <w:rFonts w:ascii="Times New Roman" w:hAnsi="Times New Roman" w:cs="Times New Roman"/>
          <w:b/>
          <w:sz w:val="24"/>
        </w:rPr>
      </w:pPr>
    </w:p>
    <w:p w:rsidR="0022118D" w:rsidRPr="00773303" w:rsidRDefault="0022118D" w:rsidP="00773303">
      <w:pPr>
        <w:pStyle w:val="NoSpacing"/>
        <w:rPr>
          <w:rFonts w:ascii="Times New Roman" w:hAnsi="Times New Roman" w:cs="Times New Roman"/>
          <w:b/>
          <w:sz w:val="24"/>
        </w:rPr>
      </w:pPr>
      <w:r w:rsidRPr="00773303">
        <w:rPr>
          <w:rFonts w:ascii="Times New Roman" w:hAnsi="Times New Roman" w:cs="Times New Roman"/>
          <w:b/>
          <w:sz w:val="24"/>
        </w:rPr>
        <w:t>___________________________</w:t>
      </w:r>
      <w:r w:rsidR="00773303">
        <w:rPr>
          <w:rFonts w:ascii="Times New Roman" w:hAnsi="Times New Roman" w:cs="Times New Roman"/>
          <w:b/>
          <w:sz w:val="24"/>
        </w:rPr>
        <w:t>,</w:t>
      </w:r>
      <w:r w:rsidRPr="00773303">
        <w:rPr>
          <w:rFonts w:ascii="Times New Roman" w:hAnsi="Times New Roman" w:cs="Times New Roman"/>
          <w:b/>
          <w:sz w:val="24"/>
        </w:rPr>
        <w:tab/>
      </w:r>
      <w:r w:rsidRPr="00773303">
        <w:rPr>
          <w:rFonts w:ascii="Times New Roman" w:hAnsi="Times New Roman" w:cs="Times New Roman"/>
          <w:b/>
          <w:sz w:val="24"/>
        </w:rPr>
        <w:tab/>
      </w:r>
      <w:r w:rsidRPr="00773303">
        <w:rPr>
          <w:rFonts w:ascii="Times New Roman" w:hAnsi="Times New Roman" w:cs="Times New Roman"/>
          <w:b/>
          <w:sz w:val="24"/>
        </w:rPr>
        <w:tab/>
        <w:t>E</w:t>
      </w:r>
      <w:r w:rsidR="00773303">
        <w:rPr>
          <w:rFonts w:ascii="Times New Roman" w:hAnsi="Times New Roman" w:cs="Times New Roman"/>
          <w:b/>
          <w:sz w:val="24"/>
        </w:rPr>
        <w:t>state No</w:t>
      </w:r>
      <w:r w:rsidRPr="00773303">
        <w:rPr>
          <w:rFonts w:ascii="Times New Roman" w:hAnsi="Times New Roman" w:cs="Times New Roman"/>
          <w:b/>
          <w:sz w:val="24"/>
        </w:rPr>
        <w:t>.</w:t>
      </w:r>
      <w:r w:rsidR="00773303">
        <w:rPr>
          <w:rFonts w:ascii="Times New Roman" w:hAnsi="Times New Roman" w:cs="Times New Roman"/>
          <w:b/>
          <w:sz w:val="24"/>
        </w:rPr>
        <w:t xml:space="preserve"> </w:t>
      </w:r>
    </w:p>
    <w:p w:rsidR="0022118D" w:rsidRPr="00773303" w:rsidRDefault="00637F71" w:rsidP="00773303">
      <w:pPr>
        <w:pStyle w:val="NoSpacing"/>
        <w:ind w:left="1440" w:firstLine="720"/>
        <w:rPr>
          <w:rFonts w:ascii="Times New Roman" w:hAnsi="Times New Roman" w:cs="Times New Roman"/>
          <w:b/>
          <w:sz w:val="24"/>
        </w:rPr>
      </w:pPr>
      <w:r w:rsidRPr="00773303">
        <w:rPr>
          <w:rFonts w:ascii="Times New Roman" w:hAnsi="Times New Roman" w:cs="Times New Roman"/>
          <w:b/>
          <w:sz w:val="24"/>
        </w:rPr>
        <w:t>Deceased</w:t>
      </w:r>
      <w:r w:rsidR="00773303">
        <w:rPr>
          <w:rFonts w:ascii="Times New Roman" w:hAnsi="Times New Roman" w:cs="Times New Roman"/>
          <w:b/>
          <w:sz w:val="24"/>
        </w:rPr>
        <w:t>.</w:t>
      </w:r>
    </w:p>
    <w:p w:rsidR="0022118D" w:rsidRDefault="0022118D" w:rsidP="0022118D">
      <w:pPr>
        <w:spacing w:after="0"/>
        <w:rPr>
          <w:rFonts w:ascii="Times New Roman" w:hAnsi="Times New Roman" w:cs="Times New Roman"/>
          <w:sz w:val="24"/>
          <w:szCs w:val="24"/>
        </w:rPr>
      </w:pPr>
    </w:p>
    <w:p w:rsidR="0022118D" w:rsidRDefault="008D0213" w:rsidP="0022118D">
      <w:pPr>
        <w:spacing w:after="0"/>
        <w:jc w:val="center"/>
        <w:rPr>
          <w:rFonts w:ascii="Times New Roman" w:hAnsi="Times New Roman" w:cs="Times New Roman"/>
          <w:sz w:val="24"/>
          <w:szCs w:val="24"/>
        </w:rPr>
      </w:pPr>
      <w:r>
        <w:rPr>
          <w:rFonts w:ascii="Times New Roman" w:hAnsi="Times New Roman" w:cs="Times New Roman"/>
          <w:b/>
          <w:sz w:val="24"/>
          <w:szCs w:val="24"/>
        </w:rPr>
        <w:t>ORDER</w:t>
      </w:r>
      <w:r w:rsidR="0080684F">
        <w:rPr>
          <w:rFonts w:ascii="Times New Roman" w:hAnsi="Times New Roman" w:cs="Times New Roman"/>
          <w:b/>
          <w:sz w:val="24"/>
          <w:szCs w:val="24"/>
        </w:rPr>
        <w:t xml:space="preserve"> TO OPEN AND INVENTORY SAFE</w:t>
      </w:r>
      <w:r w:rsidR="00637F71">
        <w:rPr>
          <w:rFonts w:ascii="Times New Roman" w:hAnsi="Times New Roman" w:cs="Times New Roman"/>
          <w:b/>
          <w:sz w:val="24"/>
          <w:szCs w:val="24"/>
        </w:rPr>
        <w:t xml:space="preserve"> DEPOSIT BOX</w:t>
      </w:r>
    </w:p>
    <w:p w:rsidR="0022118D" w:rsidRDefault="0022118D" w:rsidP="0022118D">
      <w:pPr>
        <w:spacing w:after="0"/>
        <w:rPr>
          <w:rFonts w:ascii="Times New Roman" w:hAnsi="Times New Roman" w:cs="Times New Roman"/>
          <w:sz w:val="24"/>
          <w:szCs w:val="24"/>
        </w:rPr>
      </w:pPr>
    </w:p>
    <w:p w:rsidR="00842F81" w:rsidRDefault="0022118D" w:rsidP="00842F81">
      <w:pPr>
        <w:spacing w:after="0"/>
        <w:jc w:val="both"/>
        <w:rPr>
          <w:rFonts w:ascii="Times New Roman" w:hAnsi="Times New Roman" w:cs="Times New Roman"/>
          <w:sz w:val="24"/>
          <w:szCs w:val="24"/>
        </w:rPr>
      </w:pPr>
      <w:r>
        <w:rPr>
          <w:rFonts w:ascii="Times New Roman" w:hAnsi="Times New Roman" w:cs="Times New Roman"/>
          <w:sz w:val="24"/>
          <w:szCs w:val="24"/>
        </w:rPr>
        <w:tab/>
      </w:r>
      <w:r w:rsidR="008D0213">
        <w:rPr>
          <w:rFonts w:ascii="Times New Roman" w:hAnsi="Times New Roman" w:cs="Times New Roman"/>
          <w:sz w:val="24"/>
          <w:szCs w:val="24"/>
        </w:rPr>
        <w:t xml:space="preserve">Petition to Inventory Contents of a Safe Deposit Box and deliver to the Probate Division any will </w:t>
      </w:r>
      <w:r w:rsidR="000E634F">
        <w:rPr>
          <w:rFonts w:ascii="Times New Roman" w:hAnsi="Times New Roman" w:cs="Times New Roman"/>
          <w:sz w:val="24"/>
          <w:szCs w:val="24"/>
        </w:rPr>
        <w:t xml:space="preserve">and/or all instruments of a testamentary nature </w:t>
      </w:r>
      <w:r w:rsidR="008D0213">
        <w:rPr>
          <w:rFonts w:ascii="Times New Roman" w:hAnsi="Times New Roman" w:cs="Times New Roman"/>
          <w:sz w:val="24"/>
          <w:szCs w:val="24"/>
        </w:rPr>
        <w:t>found in the box, filed on _____________________, is reviewed.  The Court finds that:</w:t>
      </w:r>
    </w:p>
    <w:p w:rsidR="008D0213" w:rsidRDefault="008D0213" w:rsidP="00842F81">
      <w:pPr>
        <w:spacing w:after="0"/>
        <w:jc w:val="both"/>
        <w:rPr>
          <w:rFonts w:ascii="Times New Roman" w:hAnsi="Times New Roman" w:cs="Times New Roman"/>
          <w:sz w:val="24"/>
          <w:szCs w:val="24"/>
        </w:rPr>
      </w:pPr>
    </w:p>
    <w:p w:rsidR="00637F71" w:rsidRDefault="00637F71" w:rsidP="00842F8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decedent </w:t>
      </w:r>
      <w:r w:rsidR="008D0213">
        <w:rPr>
          <w:rFonts w:ascii="Times New Roman" w:hAnsi="Times New Roman" w:cs="Times New Roman"/>
          <w:sz w:val="24"/>
          <w:szCs w:val="24"/>
        </w:rPr>
        <w:t xml:space="preserve">was a resident of Greene County at the time of her/his death </w:t>
      </w:r>
      <w:r>
        <w:rPr>
          <w:rFonts w:ascii="Times New Roman" w:hAnsi="Times New Roman" w:cs="Times New Roman"/>
          <w:sz w:val="24"/>
          <w:szCs w:val="24"/>
        </w:rPr>
        <w:t xml:space="preserve">on _________________ </w:t>
      </w:r>
      <w:r w:rsidR="008D0213">
        <w:rPr>
          <w:rFonts w:ascii="Times New Roman" w:hAnsi="Times New Roman" w:cs="Times New Roman"/>
          <w:sz w:val="24"/>
          <w:szCs w:val="24"/>
        </w:rPr>
        <w:t>and therefore the Court has jurisdiction of the matter</w:t>
      </w:r>
      <w:r>
        <w:rPr>
          <w:rFonts w:ascii="Times New Roman" w:hAnsi="Times New Roman" w:cs="Times New Roman"/>
          <w:sz w:val="24"/>
          <w:szCs w:val="24"/>
        </w:rPr>
        <w:t>.</w:t>
      </w:r>
    </w:p>
    <w:p w:rsidR="00637F71" w:rsidRDefault="00637F71" w:rsidP="00842F81">
      <w:pPr>
        <w:pStyle w:val="ListParagraph"/>
        <w:spacing w:after="0"/>
        <w:jc w:val="both"/>
        <w:rPr>
          <w:rFonts w:ascii="Times New Roman" w:hAnsi="Times New Roman" w:cs="Times New Roman"/>
          <w:sz w:val="24"/>
          <w:szCs w:val="24"/>
        </w:rPr>
      </w:pPr>
    </w:p>
    <w:p w:rsidR="00637F71" w:rsidRDefault="008D0213" w:rsidP="00842F8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w:t>
      </w:r>
      <w:r w:rsidR="00637F71">
        <w:rPr>
          <w:rFonts w:ascii="Times New Roman" w:hAnsi="Times New Roman" w:cs="Times New Roman"/>
          <w:sz w:val="24"/>
          <w:szCs w:val="24"/>
        </w:rPr>
        <w:t>etitioner is the ______________________ (relationship) of said decedent.</w:t>
      </w:r>
    </w:p>
    <w:p w:rsidR="00637F71" w:rsidRPr="00637F71" w:rsidRDefault="00637F71" w:rsidP="00842F81">
      <w:pPr>
        <w:pStyle w:val="ListParagraph"/>
        <w:rPr>
          <w:rFonts w:ascii="Times New Roman" w:hAnsi="Times New Roman" w:cs="Times New Roman"/>
          <w:sz w:val="24"/>
          <w:szCs w:val="24"/>
        </w:rPr>
      </w:pPr>
    </w:p>
    <w:p w:rsidR="00637F71" w:rsidRDefault="00637F71" w:rsidP="00842F8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 xml:space="preserve">The </w:t>
      </w:r>
      <w:r w:rsidR="008D0213">
        <w:rPr>
          <w:rFonts w:ascii="Times New Roman" w:hAnsi="Times New Roman" w:cs="Times New Roman"/>
          <w:sz w:val="24"/>
          <w:szCs w:val="24"/>
        </w:rPr>
        <w:t>Petitioner has information and believes that the decedent leased a safe deposit box at ________________________________</w:t>
      </w:r>
      <w:r w:rsidR="00B3087F">
        <w:rPr>
          <w:rFonts w:ascii="Times New Roman" w:hAnsi="Times New Roman" w:cs="Times New Roman"/>
          <w:sz w:val="24"/>
          <w:szCs w:val="24"/>
        </w:rPr>
        <w:t>________</w:t>
      </w:r>
      <w:r w:rsidR="008D0213">
        <w:rPr>
          <w:rFonts w:ascii="Times New Roman" w:hAnsi="Times New Roman" w:cs="Times New Roman"/>
          <w:sz w:val="24"/>
          <w:szCs w:val="24"/>
        </w:rPr>
        <w:t xml:space="preserve">_ </w:t>
      </w:r>
      <w:r w:rsidR="00B3087F">
        <w:rPr>
          <w:rFonts w:ascii="Times New Roman" w:hAnsi="Times New Roman" w:cs="Times New Roman"/>
          <w:sz w:val="24"/>
          <w:szCs w:val="24"/>
        </w:rPr>
        <w:t>(bank)</w:t>
      </w:r>
      <w:r w:rsidR="008D0213">
        <w:rPr>
          <w:rFonts w:ascii="Times New Roman" w:hAnsi="Times New Roman" w:cs="Times New Roman"/>
          <w:sz w:val="24"/>
          <w:szCs w:val="24"/>
        </w:rPr>
        <w:t>.</w:t>
      </w:r>
      <w:r w:rsidR="00B3087F">
        <w:rPr>
          <w:rFonts w:ascii="Times New Roman" w:hAnsi="Times New Roman" w:cs="Times New Roman"/>
          <w:sz w:val="24"/>
          <w:szCs w:val="24"/>
        </w:rPr>
        <w:t xml:space="preserve">  (</w:t>
      </w:r>
      <w:r w:rsidR="008D0213">
        <w:rPr>
          <w:rFonts w:ascii="Times New Roman" w:hAnsi="Times New Roman" w:cs="Times New Roman"/>
          <w:sz w:val="24"/>
          <w:szCs w:val="24"/>
        </w:rPr>
        <w:t>box number ___________)</w:t>
      </w:r>
    </w:p>
    <w:p w:rsidR="00637F71" w:rsidRPr="00637F71" w:rsidRDefault="00637F71" w:rsidP="00842F81">
      <w:pPr>
        <w:pStyle w:val="ListParagraph"/>
        <w:rPr>
          <w:rFonts w:ascii="Times New Roman" w:hAnsi="Times New Roman" w:cs="Times New Roman"/>
          <w:sz w:val="24"/>
          <w:szCs w:val="24"/>
        </w:rPr>
      </w:pPr>
    </w:p>
    <w:p w:rsidR="00637F71" w:rsidRDefault="008D0213" w:rsidP="00842F81">
      <w:pPr>
        <w:pStyle w:val="ListParagraph"/>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The provisions of Section 36</w:t>
      </w:r>
      <w:r w:rsidR="00B3087F">
        <w:rPr>
          <w:rFonts w:ascii="Times New Roman" w:hAnsi="Times New Roman" w:cs="Times New Roman"/>
          <w:sz w:val="24"/>
          <w:szCs w:val="24"/>
        </w:rPr>
        <w:t>2.488.</w:t>
      </w:r>
      <w:r>
        <w:rPr>
          <w:rFonts w:ascii="Times New Roman" w:hAnsi="Times New Roman" w:cs="Times New Roman"/>
          <w:sz w:val="24"/>
          <w:szCs w:val="24"/>
        </w:rPr>
        <w:t xml:space="preserve">(1) </w:t>
      </w:r>
      <w:proofErr w:type="spellStart"/>
      <w:r>
        <w:rPr>
          <w:rFonts w:ascii="Times New Roman" w:hAnsi="Times New Roman" w:cs="Times New Roman"/>
          <w:sz w:val="24"/>
          <w:szCs w:val="24"/>
        </w:rPr>
        <w:t>RSMo</w:t>
      </w:r>
      <w:proofErr w:type="spellEnd"/>
      <w:r>
        <w:rPr>
          <w:rFonts w:ascii="Times New Roman" w:hAnsi="Times New Roman" w:cs="Times New Roman"/>
          <w:sz w:val="24"/>
          <w:szCs w:val="24"/>
        </w:rPr>
        <w:t>, require that an itemized description</w:t>
      </w:r>
      <w:r w:rsidR="000E634F">
        <w:rPr>
          <w:rFonts w:ascii="Times New Roman" w:hAnsi="Times New Roman" w:cs="Times New Roman"/>
          <w:sz w:val="24"/>
          <w:szCs w:val="24"/>
        </w:rPr>
        <w:t xml:space="preserve"> </w:t>
      </w:r>
      <w:r>
        <w:rPr>
          <w:rFonts w:ascii="Times New Roman" w:hAnsi="Times New Roman" w:cs="Times New Roman"/>
          <w:sz w:val="24"/>
          <w:szCs w:val="24"/>
        </w:rPr>
        <w:t xml:space="preserve">of contents of the safe deposit box be delivered to the Probate Division forthwith and any will </w:t>
      </w:r>
      <w:r w:rsidR="000E634F">
        <w:rPr>
          <w:rFonts w:ascii="Times New Roman" w:hAnsi="Times New Roman" w:cs="Times New Roman"/>
          <w:sz w:val="24"/>
          <w:szCs w:val="24"/>
        </w:rPr>
        <w:t xml:space="preserve">and/or all instruments of a testamentary nature </w:t>
      </w:r>
      <w:r>
        <w:rPr>
          <w:rFonts w:ascii="Times New Roman" w:hAnsi="Times New Roman" w:cs="Times New Roman"/>
          <w:sz w:val="24"/>
          <w:szCs w:val="24"/>
        </w:rPr>
        <w:t>found in the box shall be removed by the employees of the bank and deposited with the Probate Division of the Court.</w:t>
      </w:r>
      <w:r w:rsidR="00637F71">
        <w:rPr>
          <w:rFonts w:ascii="Times New Roman" w:hAnsi="Times New Roman" w:cs="Times New Roman"/>
          <w:sz w:val="24"/>
          <w:szCs w:val="24"/>
        </w:rPr>
        <w:t>.</w:t>
      </w:r>
    </w:p>
    <w:p w:rsidR="00637F71" w:rsidRPr="00637F71" w:rsidRDefault="00637F71" w:rsidP="00842F81">
      <w:pPr>
        <w:pStyle w:val="ListParagraph"/>
        <w:rPr>
          <w:rFonts w:ascii="Times New Roman" w:hAnsi="Times New Roman" w:cs="Times New Roman"/>
          <w:sz w:val="24"/>
          <w:szCs w:val="24"/>
        </w:rPr>
      </w:pPr>
    </w:p>
    <w:p w:rsidR="00B3087F" w:rsidRDefault="008D0213" w:rsidP="00842F81">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T</w:t>
      </w:r>
      <w:r w:rsidR="00637F71">
        <w:rPr>
          <w:rFonts w:ascii="Times New Roman" w:hAnsi="Times New Roman" w:cs="Times New Roman"/>
          <w:sz w:val="24"/>
          <w:szCs w:val="24"/>
        </w:rPr>
        <w:t xml:space="preserve">HEREFORE, </w:t>
      </w:r>
      <w:r>
        <w:rPr>
          <w:rFonts w:ascii="Times New Roman" w:hAnsi="Times New Roman" w:cs="Times New Roman"/>
          <w:sz w:val="24"/>
          <w:szCs w:val="24"/>
        </w:rPr>
        <w:t xml:space="preserve">the Court orders and </w:t>
      </w:r>
      <w:r w:rsidRPr="00B3087F">
        <w:rPr>
          <w:rFonts w:ascii="Times New Roman" w:hAnsi="Times New Roman" w:cs="Times New Roman"/>
          <w:b/>
          <w:sz w:val="24"/>
          <w:szCs w:val="24"/>
        </w:rPr>
        <w:t xml:space="preserve">directs that </w:t>
      </w:r>
      <w:r w:rsidR="00773303">
        <w:rPr>
          <w:rFonts w:ascii="Times New Roman" w:hAnsi="Times New Roman" w:cs="Times New Roman"/>
          <w:b/>
          <w:sz w:val="24"/>
          <w:szCs w:val="24"/>
          <w:u w:val="single"/>
        </w:rPr>
        <w:t>TWO</w:t>
      </w:r>
      <w:r w:rsidRPr="00B3087F">
        <w:rPr>
          <w:rFonts w:ascii="Times New Roman" w:hAnsi="Times New Roman" w:cs="Times New Roman"/>
          <w:b/>
          <w:sz w:val="24"/>
          <w:szCs w:val="24"/>
        </w:rPr>
        <w:t xml:space="preserve"> employees</w:t>
      </w:r>
      <w:r>
        <w:rPr>
          <w:rFonts w:ascii="Times New Roman" w:hAnsi="Times New Roman" w:cs="Times New Roman"/>
          <w:sz w:val="24"/>
          <w:szCs w:val="24"/>
        </w:rPr>
        <w:t xml:space="preserve"> of _________________________________ (bank), including an officer of the Bank, allow the Petitioner to be present when the decedent’s safe deposit box is opened for the purposes of the bank employees’ preparing an inventory of the contents and delivering same to the Probate Division and removing any will</w:t>
      </w:r>
      <w:r w:rsidR="000E634F">
        <w:rPr>
          <w:rFonts w:ascii="Times New Roman" w:hAnsi="Times New Roman" w:cs="Times New Roman"/>
          <w:sz w:val="24"/>
          <w:szCs w:val="24"/>
        </w:rPr>
        <w:t xml:space="preserve"> and/or all instruments of a testamentary nature</w:t>
      </w:r>
      <w:r>
        <w:rPr>
          <w:rFonts w:ascii="Times New Roman" w:hAnsi="Times New Roman" w:cs="Times New Roman"/>
          <w:sz w:val="24"/>
          <w:szCs w:val="24"/>
        </w:rPr>
        <w:t xml:space="preserve"> found and delivering it to the Probate Division</w:t>
      </w:r>
      <w:r w:rsidR="000E634F">
        <w:rPr>
          <w:rFonts w:ascii="Times New Roman" w:hAnsi="Times New Roman" w:cs="Times New Roman"/>
          <w:sz w:val="24"/>
          <w:szCs w:val="24"/>
        </w:rPr>
        <w:t xml:space="preserve"> all within thirty (30) days from the date of this order</w:t>
      </w:r>
      <w:r>
        <w:rPr>
          <w:rFonts w:ascii="Times New Roman" w:hAnsi="Times New Roman" w:cs="Times New Roman"/>
          <w:sz w:val="24"/>
          <w:szCs w:val="24"/>
        </w:rPr>
        <w:t>.  The contents of the box, except those of a testamentary nature, shall be kept and retained by the bank.</w:t>
      </w:r>
    </w:p>
    <w:p w:rsidR="00B3087F" w:rsidRDefault="00B3087F" w:rsidP="00842F81">
      <w:pPr>
        <w:pStyle w:val="ListParagraph"/>
        <w:spacing w:after="0"/>
        <w:ind w:left="0" w:firstLine="720"/>
        <w:jc w:val="both"/>
        <w:rPr>
          <w:rFonts w:ascii="Times New Roman" w:hAnsi="Times New Roman" w:cs="Times New Roman"/>
          <w:sz w:val="24"/>
          <w:szCs w:val="24"/>
        </w:rPr>
      </w:pPr>
    </w:p>
    <w:p w:rsidR="00B3087F" w:rsidRDefault="00B3087F" w:rsidP="00842F81">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So Ordered.</w:t>
      </w:r>
    </w:p>
    <w:p w:rsidR="00B3087F" w:rsidRDefault="00B3087F" w:rsidP="00842F81">
      <w:pPr>
        <w:pStyle w:val="ListParagraph"/>
        <w:spacing w:after="0"/>
        <w:ind w:left="0" w:firstLine="720"/>
        <w:jc w:val="both"/>
        <w:rPr>
          <w:rFonts w:ascii="Times New Roman" w:hAnsi="Times New Roman" w:cs="Times New Roman"/>
          <w:sz w:val="24"/>
          <w:szCs w:val="24"/>
        </w:rPr>
      </w:pPr>
    </w:p>
    <w:p w:rsidR="00B3087F" w:rsidRDefault="00B3087F" w:rsidP="00842F81">
      <w:pPr>
        <w:pStyle w:val="ListParagraph"/>
        <w:spacing w:after="0"/>
        <w:ind w:left="0" w:firstLine="720"/>
        <w:jc w:val="both"/>
        <w:rPr>
          <w:rFonts w:ascii="Times New Roman" w:hAnsi="Times New Roman" w:cs="Times New Roman"/>
          <w:sz w:val="24"/>
          <w:szCs w:val="24"/>
        </w:rPr>
      </w:pPr>
    </w:p>
    <w:p w:rsidR="00B3087F" w:rsidRDefault="00B3087F" w:rsidP="00842F81">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w:t>
      </w:r>
    </w:p>
    <w:p w:rsidR="00E9644E" w:rsidRDefault="00B3087F" w:rsidP="00842F81">
      <w:pPr>
        <w:pStyle w:val="ListParagraph"/>
        <w:spacing w:after="0"/>
        <w:ind w:left="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Carol T. Aiken, Probate Commissioner</w:t>
      </w:r>
      <w:r w:rsidR="0022118D">
        <w:rPr>
          <w:rFonts w:ascii="Times New Roman" w:hAnsi="Times New Roman" w:cs="Times New Roman"/>
          <w:sz w:val="24"/>
          <w:szCs w:val="24"/>
        </w:rPr>
        <w:t xml:space="preserve"> </w:t>
      </w:r>
    </w:p>
    <w:p w:rsidR="00B3087F" w:rsidRDefault="00B3087F" w:rsidP="000E634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Circuit Court of Greene County</w:t>
      </w:r>
      <w:r w:rsidR="00637F71">
        <w:rPr>
          <w:rFonts w:ascii="Times New Roman" w:hAnsi="Times New Roman" w:cs="Times New Roman"/>
          <w:sz w:val="24"/>
          <w:szCs w:val="24"/>
        </w:rPr>
        <w:tab/>
      </w:r>
      <w:r w:rsidR="00637F71">
        <w:rPr>
          <w:rFonts w:ascii="Times New Roman" w:hAnsi="Times New Roman" w:cs="Times New Roman"/>
          <w:sz w:val="24"/>
          <w:szCs w:val="24"/>
        </w:rPr>
        <w:tab/>
      </w:r>
    </w:p>
    <w:p w:rsidR="00E9644E" w:rsidRDefault="00E9644E" w:rsidP="00B3087F">
      <w:pPr>
        <w:spacing w:after="0" w:line="240" w:lineRule="auto"/>
        <w:jc w:val="both"/>
        <w:rPr>
          <w:rFonts w:ascii="Times New Roman" w:hAnsi="Times New Roman" w:cs="Times New Roman"/>
          <w:sz w:val="24"/>
          <w:szCs w:val="24"/>
        </w:rPr>
      </w:pPr>
    </w:p>
    <w:p w:rsidR="00E9644E" w:rsidRDefault="00E9644E" w:rsidP="00DA5119">
      <w:pPr>
        <w:spacing w:after="0" w:line="360" w:lineRule="auto"/>
        <w:jc w:val="both"/>
        <w:rPr>
          <w:rFonts w:ascii="Times New Roman" w:hAnsi="Times New Roman" w:cs="Times New Roman"/>
          <w:sz w:val="24"/>
          <w:szCs w:val="24"/>
        </w:rPr>
      </w:pPr>
    </w:p>
    <w:p w:rsidR="00E9644E" w:rsidRPr="0022118D" w:rsidRDefault="00E9644E" w:rsidP="00E9644E">
      <w:pPr>
        <w:spacing w:after="0" w:line="360" w:lineRule="auto"/>
        <w:rPr>
          <w:rFonts w:ascii="Times New Roman" w:hAnsi="Times New Roman" w:cs="Times New Roman"/>
          <w:sz w:val="24"/>
          <w:szCs w:val="24"/>
        </w:rPr>
      </w:pPr>
    </w:p>
    <w:sectPr w:rsidR="00E9644E" w:rsidRPr="0022118D" w:rsidSect="00E9644E">
      <w:pgSz w:w="12240" w:h="15840"/>
      <w:pgMar w:top="144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FD5CF5"/>
    <w:multiLevelType w:val="hybridMultilevel"/>
    <w:tmpl w:val="B95CA4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18D"/>
    <w:rsid w:val="000E634F"/>
    <w:rsid w:val="0022118D"/>
    <w:rsid w:val="002F3E98"/>
    <w:rsid w:val="00500825"/>
    <w:rsid w:val="00637F71"/>
    <w:rsid w:val="00773303"/>
    <w:rsid w:val="0080684F"/>
    <w:rsid w:val="00842F81"/>
    <w:rsid w:val="0085692B"/>
    <w:rsid w:val="008D0213"/>
    <w:rsid w:val="00B3087F"/>
    <w:rsid w:val="00DA5119"/>
    <w:rsid w:val="00E9644E"/>
    <w:rsid w:val="00F95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3E3F52-C51C-4505-AB95-4C78E884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F71"/>
    <w:pPr>
      <w:ind w:left="720"/>
      <w:contextualSpacing/>
    </w:pPr>
  </w:style>
  <w:style w:type="paragraph" w:styleId="BalloonText">
    <w:name w:val="Balloon Text"/>
    <w:basedOn w:val="Normal"/>
    <w:link w:val="BalloonTextChar"/>
    <w:uiPriority w:val="99"/>
    <w:semiHidden/>
    <w:unhideWhenUsed/>
    <w:rsid w:val="008D02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0213"/>
    <w:rPr>
      <w:rFonts w:ascii="Segoe UI" w:hAnsi="Segoe UI" w:cs="Segoe UI"/>
      <w:sz w:val="18"/>
      <w:szCs w:val="18"/>
    </w:rPr>
  </w:style>
  <w:style w:type="paragraph" w:styleId="NoSpacing">
    <w:name w:val="No Spacing"/>
    <w:uiPriority w:val="1"/>
    <w:qFormat/>
    <w:rsid w:val="007733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0A0D7-7E60-4A08-BBCE-7F2876FB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Office of State Courts Administrator</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M. Walton</dc:creator>
  <cp:lastModifiedBy>Denise L. Rowland</cp:lastModifiedBy>
  <cp:revision>2</cp:revision>
  <cp:lastPrinted>2018-05-02T13:56:00Z</cp:lastPrinted>
  <dcterms:created xsi:type="dcterms:W3CDTF">2023-08-30T15:55:00Z</dcterms:created>
  <dcterms:modified xsi:type="dcterms:W3CDTF">2023-08-30T15:55:00Z</dcterms:modified>
</cp:coreProperties>
</file>